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44" w:rsidRPr="00596695" w:rsidRDefault="005A1244" w:rsidP="00D442A0">
      <w:pPr>
        <w:pStyle w:val="ConsPlusTitle"/>
        <w:ind w:left="7788" w:firstLine="576"/>
        <w:jc w:val="center"/>
        <w:outlineLvl w:val="0"/>
        <w:rPr>
          <w:i/>
          <w:u w:val="single"/>
        </w:rPr>
      </w:pPr>
    </w:p>
    <w:p w:rsidR="005A1244" w:rsidRDefault="005A1244" w:rsidP="00303C48">
      <w:pPr>
        <w:jc w:val="center"/>
        <w:rPr>
          <w:b/>
          <w:sz w:val="26"/>
          <w:szCs w:val="26"/>
        </w:rPr>
      </w:pPr>
    </w:p>
    <w:p w:rsidR="005A1244" w:rsidRDefault="005A1244" w:rsidP="00303C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ПРАВИТЕЛЬСТВО РЕСПУБЛИКИ ДАГЕСТАН</w:t>
      </w:r>
    </w:p>
    <w:p w:rsidR="005A1244" w:rsidRDefault="005A1244" w:rsidP="00303C4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5A1244" w:rsidRDefault="005A1244" w:rsidP="00303C48">
      <w:pPr>
        <w:jc w:val="center"/>
        <w:rPr>
          <w:b/>
        </w:rPr>
      </w:pPr>
      <w:r>
        <w:rPr>
          <w:b/>
        </w:rPr>
        <w:t xml:space="preserve">от 10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</w:rPr>
          <w:t>2013 г</w:t>
        </w:r>
      </w:smartTag>
      <w:r>
        <w:rPr>
          <w:b/>
        </w:rPr>
        <w:t>. № 190</w:t>
      </w:r>
    </w:p>
    <w:p w:rsidR="005A1244" w:rsidRDefault="005A1244" w:rsidP="00303C48">
      <w:pPr>
        <w:pStyle w:val="ConsPlusTitle"/>
        <w:spacing w:before="100" w:beforeAutospacing="1"/>
        <w:jc w:val="center"/>
      </w:pPr>
      <w:r w:rsidRPr="0027072B">
        <w:t>О</w:t>
      </w:r>
      <w:r>
        <w:t xml:space="preserve"> республиканских стандартах оплаты жилого помещения</w:t>
      </w:r>
    </w:p>
    <w:p w:rsidR="005A1244" w:rsidRPr="0027072B" w:rsidRDefault="005A1244" w:rsidP="0027072B">
      <w:pPr>
        <w:pStyle w:val="ConsPlusTitle"/>
        <w:jc w:val="center"/>
      </w:pPr>
      <w:r>
        <w:t xml:space="preserve"> и коммунальных услуг на первое полугодие 2013 года</w:t>
      </w:r>
      <w:r w:rsidRPr="0027072B">
        <w:t xml:space="preserve"> </w:t>
      </w:r>
    </w:p>
    <w:p w:rsidR="005A1244" w:rsidRPr="0027072B" w:rsidRDefault="005A1244" w:rsidP="008573E1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 xml:space="preserve">В соответствии с Жилищным </w:t>
      </w:r>
      <w:hyperlink r:id="rId6" w:history="1">
        <w:r w:rsidRPr="0029771B">
          <w:rPr>
            <w:color w:val="000000"/>
          </w:rPr>
          <w:t>кодексом</w:t>
        </w:r>
      </w:hyperlink>
      <w:r w:rsidRPr="0029771B">
        <w:rPr>
          <w:color w:val="000000"/>
        </w:rPr>
        <w:t xml:space="preserve"> </w:t>
      </w:r>
      <w:r w:rsidRPr="0027072B">
        <w:t xml:space="preserve">Российской Федерации, </w:t>
      </w:r>
      <w:hyperlink r:id="rId7" w:history="1">
        <w:r w:rsidRPr="0029771B">
          <w:t>постановлением</w:t>
        </w:r>
      </w:hyperlink>
      <w:r w:rsidRPr="0029771B">
        <w:t xml:space="preserve"> </w:t>
      </w:r>
      <w:r w:rsidRPr="0027072B">
        <w:t xml:space="preserve">Правительства Российской Федерации от 14 декабря </w:t>
      </w:r>
      <w:r>
        <w:t xml:space="preserve">               </w:t>
      </w:r>
      <w:smartTag w:uri="urn:schemas-microsoft-com:office:smarttags" w:element="metricconverter">
        <w:smartTagPr>
          <w:attr w:name="ProductID" w:val="2005 г"/>
        </w:smartTagPr>
        <w:r w:rsidRPr="0027072B">
          <w:t>2005 г</w:t>
        </w:r>
      </w:smartTag>
      <w:r w:rsidRPr="0027072B">
        <w:t xml:space="preserve">. № 761 </w:t>
      </w:r>
      <w:r>
        <w:t>«</w:t>
      </w:r>
      <w:r w:rsidRPr="0027072B">
        <w:t>О предоставлении субсидий на оплату жилого помещения</w:t>
      </w:r>
      <w:r>
        <w:t xml:space="preserve">          </w:t>
      </w:r>
      <w:r w:rsidRPr="0027072B">
        <w:t xml:space="preserve"> и коммунальных услуг</w:t>
      </w:r>
      <w:r>
        <w:t>»</w:t>
      </w:r>
      <w:r w:rsidRPr="0027072B">
        <w:t xml:space="preserve"> Правительство Республики Дагестан </w:t>
      </w:r>
      <w:r>
        <w:t xml:space="preserve">                          </w:t>
      </w:r>
      <w:r w:rsidRPr="0027072B">
        <w:rPr>
          <w:b/>
        </w:rPr>
        <w:t>п</w:t>
      </w:r>
      <w:r>
        <w:rPr>
          <w:b/>
        </w:rPr>
        <w:t xml:space="preserve"> </w:t>
      </w:r>
      <w:r w:rsidRPr="0027072B">
        <w:rPr>
          <w:b/>
        </w:rPr>
        <w:t>о</w:t>
      </w:r>
      <w:r>
        <w:rPr>
          <w:b/>
        </w:rPr>
        <w:t xml:space="preserve"> </w:t>
      </w:r>
      <w:r w:rsidRPr="0027072B">
        <w:rPr>
          <w:b/>
        </w:rPr>
        <w:t>с</w:t>
      </w:r>
      <w:r>
        <w:rPr>
          <w:b/>
        </w:rPr>
        <w:t xml:space="preserve"> </w:t>
      </w:r>
      <w:r w:rsidRPr="0027072B">
        <w:rPr>
          <w:b/>
        </w:rPr>
        <w:t>т</w:t>
      </w:r>
      <w:r>
        <w:rPr>
          <w:b/>
        </w:rPr>
        <w:t xml:space="preserve"> </w:t>
      </w:r>
      <w:r w:rsidRPr="0027072B">
        <w:rPr>
          <w:b/>
        </w:rPr>
        <w:t>а</w:t>
      </w:r>
      <w:r>
        <w:rPr>
          <w:b/>
        </w:rPr>
        <w:t xml:space="preserve"> </w:t>
      </w:r>
      <w:r w:rsidRPr="0027072B">
        <w:rPr>
          <w:b/>
        </w:rPr>
        <w:t>н</w:t>
      </w:r>
      <w:r>
        <w:rPr>
          <w:b/>
        </w:rPr>
        <w:t xml:space="preserve"> </w:t>
      </w:r>
      <w:r w:rsidRPr="0027072B">
        <w:rPr>
          <w:b/>
        </w:rPr>
        <w:t>о</w:t>
      </w:r>
      <w:r>
        <w:rPr>
          <w:b/>
        </w:rPr>
        <w:t xml:space="preserve"> </w:t>
      </w:r>
      <w:r w:rsidRPr="0027072B">
        <w:rPr>
          <w:b/>
        </w:rPr>
        <w:t>в</w:t>
      </w:r>
      <w:r>
        <w:rPr>
          <w:b/>
        </w:rPr>
        <w:t xml:space="preserve"> </w:t>
      </w:r>
      <w:r w:rsidRPr="0027072B">
        <w:rPr>
          <w:b/>
        </w:rPr>
        <w:t>л</w:t>
      </w:r>
      <w:r>
        <w:rPr>
          <w:b/>
        </w:rPr>
        <w:t xml:space="preserve"> </w:t>
      </w:r>
      <w:r w:rsidRPr="0027072B">
        <w:rPr>
          <w:b/>
        </w:rPr>
        <w:t>я</w:t>
      </w:r>
      <w:r>
        <w:rPr>
          <w:b/>
        </w:rPr>
        <w:t xml:space="preserve"> </w:t>
      </w:r>
      <w:r w:rsidRPr="0027072B">
        <w:rPr>
          <w:b/>
        </w:rPr>
        <w:t>е</w:t>
      </w:r>
      <w:r>
        <w:rPr>
          <w:b/>
        </w:rPr>
        <w:t xml:space="preserve"> </w:t>
      </w:r>
      <w:r w:rsidRPr="0027072B">
        <w:rPr>
          <w:b/>
        </w:rPr>
        <w:t>т: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1.</w:t>
      </w:r>
      <w:r>
        <w:t> </w:t>
      </w:r>
      <w:r w:rsidRPr="0027072B">
        <w:t>Установить на первое полугодие 2013 года следующие республиканские стандарты оплаты жилого помещения и коммунальных услуг: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а)</w:t>
      </w:r>
      <w:r>
        <w:t> </w:t>
      </w:r>
      <w:r w:rsidRPr="0027072B">
        <w:t>республиканский стандарт максимально допустимой доли расходов граждан на оплату жилого помещения и коммунальных услуг в совокупном доходе семьи в размере 22 процентов;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б)</w:t>
      </w:r>
      <w:r>
        <w:t> </w:t>
      </w:r>
      <w:r w:rsidRPr="0027072B">
        <w:t>республиканский стандарт нормативной площади жилого помещения, используемой для расчета субсидий на оплату жилого помещения и коммунальных услуг, в размере: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 xml:space="preserve">на одиноко проживающих граждан </w:t>
      </w:r>
      <w:r>
        <w:t>–</w:t>
      </w:r>
      <w:r w:rsidRPr="0027072B">
        <w:t xml:space="preserve"> </w:t>
      </w:r>
      <w:smartTag w:uri="urn:schemas-microsoft-com:office:smarttags" w:element="metricconverter">
        <w:smartTagPr>
          <w:attr w:name="ProductID" w:val="33 кв. метра"/>
        </w:smartTagPr>
        <w:r w:rsidRPr="0027072B">
          <w:t>33 кв. метра</w:t>
        </w:r>
      </w:smartTag>
      <w:r w:rsidRPr="0027072B">
        <w:t xml:space="preserve"> общей площади жилья;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 xml:space="preserve">на одного члена семьи, состоящей из двух человек, </w:t>
      </w:r>
      <w:r>
        <w:t>–</w:t>
      </w:r>
      <w:r w:rsidRPr="0027072B">
        <w:t xml:space="preserve"> </w:t>
      </w:r>
      <w:smartTag w:uri="urn:schemas-microsoft-com:office:smarttags" w:element="metricconverter">
        <w:smartTagPr>
          <w:attr w:name="ProductID" w:val="21 кв. метр"/>
        </w:smartTagPr>
        <w:r w:rsidRPr="0027072B">
          <w:t>21 кв. метр</w:t>
        </w:r>
      </w:smartTag>
      <w:r w:rsidRPr="0027072B">
        <w:t xml:space="preserve"> общей площади жилья;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 xml:space="preserve">на одного члена семьи, состоящей из трех и более человек, </w:t>
      </w:r>
      <w:r>
        <w:t>–</w:t>
      </w:r>
      <w:r w:rsidRPr="0027072B">
        <w:t xml:space="preserve"> </w:t>
      </w:r>
      <w:r>
        <w:t xml:space="preserve">               </w:t>
      </w:r>
      <w:smartTag w:uri="urn:schemas-microsoft-com:office:smarttags" w:element="metricconverter">
        <w:smartTagPr>
          <w:attr w:name="ProductID" w:val="18 кв. метров"/>
        </w:smartTagPr>
        <w:r w:rsidRPr="0027072B">
          <w:t>18 кв. метров</w:t>
        </w:r>
      </w:smartTag>
      <w:r w:rsidRPr="0027072B">
        <w:t xml:space="preserve"> общей площади жилья;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в)</w:t>
      </w:r>
      <w:r>
        <w:t> </w:t>
      </w:r>
      <w:r w:rsidRPr="0027072B">
        <w:t xml:space="preserve">республиканский </w:t>
      </w:r>
      <w:hyperlink w:anchor="Par38" w:history="1">
        <w:r w:rsidRPr="0029771B">
          <w:t>стандарт</w:t>
        </w:r>
      </w:hyperlink>
      <w:r w:rsidRPr="0027072B">
        <w:t xml:space="preserve"> стоимости жилищно-коммунальных услуг (содержание и текущий ремонт жилого помещения, теплоснабжение, горячее и холодное водоснабжение, водоотведение, электроснабжение, газоснабжение, поставка сжиженного газа и твердого топлива при наличии печного отопления) </w:t>
      </w:r>
      <w:r>
        <w:t>–</w:t>
      </w:r>
      <w:r w:rsidRPr="0027072B">
        <w:t xml:space="preserve"> дифференцированно по поселениям согласно приложению.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При условии утверждения единых тарифов на жилищно-коммунальные услуги по всем поселениям, входящим в муниципальное образование, соответственно принимается единый республиканский стандарт стоимости жилищно-коммунальных услуг по всем поселениям, входящим в данное муниципальное образование.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2.</w:t>
      </w:r>
      <w:r>
        <w:t> </w:t>
      </w:r>
      <w:r w:rsidRPr="0027072B">
        <w:t xml:space="preserve">Признать утратившим силу </w:t>
      </w:r>
      <w:hyperlink r:id="rId8" w:history="1">
        <w:r w:rsidRPr="0029771B">
          <w:t>постановление</w:t>
        </w:r>
      </w:hyperlink>
      <w:r w:rsidRPr="0027072B">
        <w:t xml:space="preserve"> Правительства Республики Дагестан от 29 августа </w:t>
      </w:r>
      <w:smartTag w:uri="urn:schemas-microsoft-com:office:smarttags" w:element="metricconverter">
        <w:smartTagPr>
          <w:attr w:name="ProductID" w:val="2012 г"/>
        </w:smartTagPr>
        <w:r w:rsidRPr="0027072B">
          <w:t>2012 г</w:t>
        </w:r>
      </w:smartTag>
      <w:r w:rsidRPr="0027072B">
        <w:t>. № 290 «О республиканских стандартах оплаты жилого помещения и коммунальных услуг на 2012 год»</w:t>
      </w:r>
      <w:r w:rsidRPr="009637A9">
        <w:t xml:space="preserve"> </w:t>
      </w:r>
      <w:r>
        <w:t>(Собрание законодательства Республики Дагестан, 2012, № 16, ст. 688)</w:t>
      </w:r>
      <w:r w:rsidRPr="0027072B">
        <w:t xml:space="preserve">. 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3.</w:t>
      </w:r>
      <w:r>
        <w:t> </w:t>
      </w:r>
      <w:r w:rsidRPr="0027072B">
        <w:t>Настоящее постановление вступает в силу по истечении десяти дней со дня его официального опубликования и распространяется на правоотношения, возникшие с 1 января 2013 года.</w:t>
      </w:r>
    </w:p>
    <w:p w:rsidR="005A1244" w:rsidRPr="0027072B" w:rsidRDefault="005A1244" w:rsidP="00016A6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 w:rsidRPr="0027072B">
        <w:t>4.</w:t>
      </w:r>
      <w:r>
        <w:t> </w:t>
      </w:r>
      <w:r w:rsidRPr="0027072B">
        <w:t>Контроль за исполнением настоящего постановления возложить на Министерство строительства и жилищно-коммунального хозяйства Республики Дагестан.</w:t>
      </w:r>
    </w:p>
    <w:p w:rsidR="005A1244" w:rsidRPr="0027072B" w:rsidRDefault="005A1244" w:rsidP="0042384D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5A1244" w:rsidRPr="002E54C0" w:rsidRDefault="005A1244" w:rsidP="0042384D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244" w:rsidRPr="00286D4A" w:rsidRDefault="005A1244" w:rsidP="0042384D">
      <w:pPr>
        <w:spacing w:line="240" w:lineRule="auto"/>
        <w:jc w:val="both"/>
        <w:rPr>
          <w:b/>
        </w:rPr>
      </w:pPr>
      <w:r w:rsidRPr="00286D4A">
        <w:rPr>
          <w:b/>
        </w:rPr>
        <w:t>Временно исполняющий обязанности</w:t>
      </w:r>
    </w:p>
    <w:p w:rsidR="005A1244" w:rsidRPr="00286D4A" w:rsidRDefault="005A1244" w:rsidP="0042384D">
      <w:pPr>
        <w:spacing w:line="240" w:lineRule="auto"/>
        <w:jc w:val="both"/>
        <w:rPr>
          <w:b/>
        </w:rPr>
      </w:pPr>
      <w:r>
        <w:rPr>
          <w:b/>
        </w:rPr>
        <w:t xml:space="preserve">      </w:t>
      </w:r>
      <w:r w:rsidRPr="00286D4A">
        <w:rPr>
          <w:b/>
        </w:rPr>
        <w:t>Председателя Правительства</w:t>
      </w:r>
    </w:p>
    <w:p w:rsidR="005A1244" w:rsidRPr="00286D4A" w:rsidRDefault="005A1244" w:rsidP="0042384D">
      <w:pPr>
        <w:spacing w:line="240" w:lineRule="auto"/>
        <w:jc w:val="both"/>
        <w:rPr>
          <w:b/>
        </w:rPr>
      </w:pPr>
      <w:r>
        <w:rPr>
          <w:b/>
        </w:rPr>
        <w:t xml:space="preserve">            </w:t>
      </w:r>
      <w:r w:rsidRPr="00286D4A">
        <w:rPr>
          <w:b/>
        </w:rPr>
        <w:t>Республики Дагестан</w:t>
      </w:r>
      <w:r w:rsidRPr="00286D4A">
        <w:rPr>
          <w:b/>
        </w:rPr>
        <w:tab/>
      </w:r>
      <w:r w:rsidRPr="00286D4A">
        <w:rPr>
          <w:b/>
        </w:rPr>
        <w:tab/>
      </w:r>
      <w:r w:rsidRPr="00286D4A">
        <w:rPr>
          <w:b/>
        </w:rPr>
        <w:tab/>
      </w:r>
      <w:r w:rsidRPr="00286D4A">
        <w:rPr>
          <w:b/>
        </w:rPr>
        <w:tab/>
      </w:r>
      <w:r w:rsidRPr="00286D4A">
        <w:rPr>
          <w:b/>
        </w:rPr>
        <w:tab/>
      </w:r>
      <w:r>
        <w:rPr>
          <w:b/>
        </w:rPr>
        <w:tab/>
        <w:t xml:space="preserve"> А. Карибов</w:t>
      </w:r>
    </w:p>
    <w:p w:rsidR="005A1244" w:rsidRDefault="005A1244" w:rsidP="0042384D">
      <w:pPr>
        <w:spacing w:line="240" w:lineRule="auto"/>
      </w:pPr>
    </w:p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Default="005A1244"/>
    <w:p w:rsidR="005A1244" w:rsidRPr="000E178A" w:rsidRDefault="005A1244">
      <w:pPr>
        <w:rPr>
          <w:sz w:val="12"/>
          <w:szCs w:val="12"/>
        </w:rPr>
      </w:pPr>
      <w:r w:rsidRPr="000E178A">
        <w:rPr>
          <w:sz w:val="12"/>
          <w:szCs w:val="12"/>
        </w:rPr>
        <w:t>пост стандарты 20.03.13 УГ</w:t>
      </w:r>
    </w:p>
    <w:sectPr w:rsidR="005A1244" w:rsidRPr="000E178A" w:rsidSect="00D442A0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244" w:rsidRDefault="005A1244" w:rsidP="00D442A0">
      <w:pPr>
        <w:spacing w:line="240" w:lineRule="auto"/>
      </w:pPr>
      <w:r>
        <w:separator/>
      </w:r>
    </w:p>
  </w:endnote>
  <w:endnote w:type="continuationSeparator" w:id="1">
    <w:p w:rsidR="005A1244" w:rsidRDefault="005A1244" w:rsidP="00D442A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244" w:rsidRDefault="005A1244" w:rsidP="00D442A0">
      <w:pPr>
        <w:spacing w:line="240" w:lineRule="auto"/>
      </w:pPr>
      <w:r>
        <w:separator/>
      </w:r>
    </w:p>
  </w:footnote>
  <w:footnote w:type="continuationSeparator" w:id="1">
    <w:p w:rsidR="005A1244" w:rsidRDefault="005A1244" w:rsidP="00D442A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244" w:rsidRDefault="005A1244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5A1244" w:rsidRDefault="005A12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3E1"/>
    <w:rsid w:val="00016A6D"/>
    <w:rsid w:val="00022094"/>
    <w:rsid w:val="000526BD"/>
    <w:rsid w:val="000A1981"/>
    <w:rsid w:val="000E178A"/>
    <w:rsid w:val="00107D22"/>
    <w:rsid w:val="0017007D"/>
    <w:rsid w:val="00175298"/>
    <w:rsid w:val="00181736"/>
    <w:rsid w:val="001863C6"/>
    <w:rsid w:val="001B6E07"/>
    <w:rsid w:val="00235690"/>
    <w:rsid w:val="0027072B"/>
    <w:rsid w:val="00280CEB"/>
    <w:rsid w:val="00286D4A"/>
    <w:rsid w:val="0029771B"/>
    <w:rsid w:val="002D49F7"/>
    <w:rsid w:val="002E54C0"/>
    <w:rsid w:val="00303C48"/>
    <w:rsid w:val="003638E4"/>
    <w:rsid w:val="003802D1"/>
    <w:rsid w:val="003A2AD6"/>
    <w:rsid w:val="0042384D"/>
    <w:rsid w:val="00432FF4"/>
    <w:rsid w:val="004A36B0"/>
    <w:rsid w:val="00596695"/>
    <w:rsid w:val="005A1244"/>
    <w:rsid w:val="005E216D"/>
    <w:rsid w:val="006161C4"/>
    <w:rsid w:val="00771570"/>
    <w:rsid w:val="007749D3"/>
    <w:rsid w:val="007F3D5E"/>
    <w:rsid w:val="008573E1"/>
    <w:rsid w:val="008A542B"/>
    <w:rsid w:val="00914FE5"/>
    <w:rsid w:val="009165C4"/>
    <w:rsid w:val="00934CA8"/>
    <w:rsid w:val="009637A9"/>
    <w:rsid w:val="00A0500B"/>
    <w:rsid w:val="00A17BEA"/>
    <w:rsid w:val="00A51239"/>
    <w:rsid w:val="00AC3D46"/>
    <w:rsid w:val="00B26778"/>
    <w:rsid w:val="00B70809"/>
    <w:rsid w:val="00C23695"/>
    <w:rsid w:val="00D442A0"/>
    <w:rsid w:val="00DE71D7"/>
    <w:rsid w:val="00E1582E"/>
    <w:rsid w:val="00E26B0A"/>
    <w:rsid w:val="00E51D7C"/>
    <w:rsid w:val="00E91F81"/>
    <w:rsid w:val="00EB3C80"/>
    <w:rsid w:val="00EC7EFD"/>
    <w:rsid w:val="00F12C15"/>
    <w:rsid w:val="00F50098"/>
    <w:rsid w:val="00FF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3E1"/>
    <w:pPr>
      <w:spacing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573E1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D442A0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42A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442A0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42A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238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38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238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0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FF3E39D4A315965BD48F2017D4F0D259B8AD0269299611D857743011B2D30FE1Z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FF3E39D4A315965BD4912D01B8ADDB57B0F6086E26C0458C51236F41B4864F5AD28906E7C507EFZ1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FF3E39D4A315965BD4912D01B8ADDB5EB0F1086E249D4F84082F6D46BBD9585D9B8507E7C50EFDE9Z9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2</Pages>
  <Words>449</Words>
  <Characters>2562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2013-04-10T13:35:00Z</cp:lastPrinted>
  <dcterms:created xsi:type="dcterms:W3CDTF">2013-01-29T11:25:00Z</dcterms:created>
  <dcterms:modified xsi:type="dcterms:W3CDTF">2013-04-12T06:59:00Z</dcterms:modified>
</cp:coreProperties>
</file>